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C991" w14:textId="6E903A84" w:rsidR="007905FF" w:rsidRPr="00720301" w:rsidRDefault="007905FF" w:rsidP="007905FF">
      <w:pPr>
        <w:pStyle w:val="Hlavika"/>
        <w:jc w:val="right"/>
        <w:rPr>
          <w:rFonts w:asciiTheme="minorHAnsi" w:hAnsiTheme="minorHAnsi" w:cstheme="minorHAnsi"/>
          <w:sz w:val="22"/>
          <w:szCs w:val="20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B66504">
        <w:trPr>
          <w:trHeight w:val="645"/>
        </w:trPr>
        <w:tc>
          <w:tcPr>
            <w:tcW w:w="9095" w:type="dxa"/>
            <w:gridSpan w:val="9"/>
            <w:shd w:val="clear" w:color="auto" w:fill="244061" w:themeFill="accent1" w:themeFillShade="80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3511E3B6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nalýzy rizík" w:value="modelu analýzy rizík"/>
                  <w:listItem w:displayText="hraničnej hodnoty RI a modelu analýzy rizík" w:value="hraničnej hodnoty RI a modelu analýzy rizík"/>
                </w:comboBox>
              </w:sdtPr>
              <w:sdtEndPr/>
              <w:sdtContent>
                <w:r w:rsidR="00457F65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0"/>
          </w:p>
        </w:tc>
      </w:tr>
      <w:tr w:rsidR="00F426CF" w:rsidRPr="007905FF" w14:paraId="5A72657C" w14:textId="77777777" w:rsidTr="00B66504">
        <w:trPr>
          <w:trHeight w:val="330"/>
        </w:trPr>
        <w:tc>
          <w:tcPr>
            <w:tcW w:w="9095" w:type="dxa"/>
            <w:gridSpan w:val="9"/>
            <w:shd w:val="clear" w:color="auto" w:fill="B8CCE4" w:themeFill="accent1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B66504">
        <w:trPr>
          <w:trHeight w:val="340"/>
        </w:trPr>
        <w:tc>
          <w:tcPr>
            <w:tcW w:w="4760" w:type="dxa"/>
            <w:gridSpan w:val="4"/>
            <w:shd w:val="clear" w:color="auto" w:fill="DBE5F1" w:themeFill="accent1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B66504">
        <w:trPr>
          <w:trHeight w:val="340"/>
        </w:trPr>
        <w:tc>
          <w:tcPr>
            <w:tcW w:w="4760" w:type="dxa"/>
            <w:gridSpan w:val="4"/>
            <w:shd w:val="clear" w:color="auto" w:fill="DBE5F1" w:themeFill="accent1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B66504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B66504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6024590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– Validácia hraničnej hodnoty RI</w:t>
            </w:r>
          </w:p>
        </w:tc>
      </w:tr>
      <w:tr w:rsidR="0078345D" w:rsidRPr="007905FF" w14:paraId="56608DE0" w14:textId="77777777" w:rsidTr="00B66504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DBE5F1" w:themeFill="accent1" w:themeFillTint="33"/>
            <w:vAlign w:val="center"/>
          </w:tcPr>
          <w:p w14:paraId="7AD4F24E" w14:textId="37A9158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r w:rsidR="00AE0DB9"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vAlign w:val="center"/>
          </w:tcPr>
          <w:p w14:paraId="7F84BBB9" w14:textId="574D57F4" w:rsidR="0098201C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úplnej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9820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459D72" w14:textId="41D0BA38" w:rsidR="0078345D" w:rsidRPr="007905FF" w:rsidRDefault="0098201C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Napr.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50 % ŽoP formou úplnej kontroly, resp. v tolerovanej odchýlke +-10 p. b., t. j. v rozpätí od 40 % do 60%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33F60B3A" w14:textId="5328A25E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085803F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35BAB497" w14:textId="229A8E3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3"/>
            <w:vAlign w:val="center"/>
          </w:tcPr>
          <w:p w14:paraId="56AEE656" w14:textId="1E4EB89D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vAlign w:val="center"/>
          </w:tcPr>
          <w:p w14:paraId="0EC7572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06701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B099C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44078BA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4C95F7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3"/>
            <w:vAlign w:val="center"/>
          </w:tcPr>
          <w:p w14:paraId="148C8093" w14:textId="77777777" w:rsidR="0098201C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  <w:r w:rsidR="0098201C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40463D" w14:textId="46E68516" w:rsidR="0078345D" w:rsidRPr="007905FF" w:rsidRDefault="0098201C" w:rsidP="0002552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5E09D6CE" w14:textId="1D5850AD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FD657FE" w14:textId="77777777" w:rsidTr="00093262">
        <w:trPr>
          <w:trHeight w:val="187"/>
        </w:trPr>
        <w:tc>
          <w:tcPr>
            <w:tcW w:w="933" w:type="dxa"/>
            <w:vAlign w:val="center"/>
          </w:tcPr>
          <w:p w14:paraId="3E5C96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3"/>
            <w:vAlign w:val="center"/>
          </w:tcPr>
          <w:p w14:paraId="0104AC0C" w14:textId="77777777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Ak bolo potrebné prehodnotiť hraničnú hodnotu RI, udialo sa tak na základe novo definovaných očakávaní (potrebe kontrolovať v rozsahu úplná kontrola menej alebo viac ŽoP oproti poslednému stavu)?</w:t>
            </w:r>
          </w:p>
        </w:tc>
        <w:tc>
          <w:tcPr>
            <w:tcW w:w="709" w:type="dxa"/>
            <w:vAlign w:val="center"/>
          </w:tcPr>
          <w:p w14:paraId="2B48FBE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9F4F2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FFBB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51C0E32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B318D4E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0CFA9C1E" w14:textId="4D0D1056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3"/>
            <w:vAlign w:val="center"/>
          </w:tcPr>
          <w:p w14:paraId="0543F3A8" w14:textId="0938A104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vAlign w:val="center"/>
          </w:tcPr>
          <w:p w14:paraId="1AE735D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3087F33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8048D0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11A467D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B66504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DBE5F1" w:themeFill="accent1" w:themeFillTint="33"/>
            <w:vAlign w:val="center"/>
          </w:tcPr>
          <w:p w14:paraId="6706EB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78345D" w:rsidRPr="007905FF" w14:paraId="673D8C8A" w14:textId="77777777" w:rsidTr="00B66504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DBE5F1" w:themeFill="accent1" w:themeFillTint="33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DBE5F1" w:themeFill="accent1" w:themeFillTint="33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DBE5F1" w:themeFill="accent1" w:themeFillTint="33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5"/>
            </w:r>
            <w:bookmarkEnd w:id="1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601BCE11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Bolo v tomto kontrolnom zozname zodpovedané na otázky č. 1.1 až 1.5, ktoré sú súčasťou validácie </w:t>
            </w:r>
            <w:r w:rsidR="00642F8E">
              <w:rPr>
                <w:rFonts w:asciiTheme="minorHAnsi" w:hAnsiTheme="minorHAnsi" w:cstheme="minorHAnsi"/>
                <w:sz w:val="20"/>
                <w:szCs w:val="20"/>
              </w:rPr>
              <w:t>hraničnej hodnoty RI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1383BC79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opätovnou AFK ŽoP vykonanou na vzorke ŽoP, u ktorých bola pôvodne vykonaná AFK ŽoP formou formálnej kontroly, dodatočne zistené neoprávnené výdavky?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7E2EA50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5E7DC792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17FF2738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kontroly VO, FKnM,...)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32B15C6C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Sú sledované rizikové faktory v IMAR dostačujúce </w:t>
            </w:r>
            <w:r w:rsidR="002A3C74"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a nastavené správne </w:t>
            </w: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5A2C95EC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E981DE8" w14:textId="6A1D4070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758" w:type="dxa"/>
            <w:gridSpan w:val="2"/>
            <w:vAlign w:val="center"/>
          </w:tcPr>
          <w:p w14:paraId="5CC03727" w14:textId="687B76E0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Sú kontrolné otázky v KZ ku kontrole projektu - formálna kontrola vecne a časovo efektívne?</w:t>
            </w:r>
          </w:p>
        </w:tc>
        <w:tc>
          <w:tcPr>
            <w:tcW w:w="709" w:type="dxa"/>
            <w:vAlign w:val="center"/>
          </w:tcPr>
          <w:p w14:paraId="5510C65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958BA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1CAC7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1212114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C83FDA4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7B54F4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nehodiace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B66504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DBE5F1" w:themeFill="accent1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840FE" w14:textId="77777777" w:rsidR="000A320F" w:rsidRDefault="000A320F" w:rsidP="00B948E0">
      <w:r>
        <w:separator/>
      </w:r>
    </w:p>
  </w:endnote>
  <w:endnote w:type="continuationSeparator" w:id="0">
    <w:p w14:paraId="51131A6F" w14:textId="77777777" w:rsidR="000A320F" w:rsidRDefault="000A320F" w:rsidP="00B948E0">
      <w:r>
        <w:continuationSeparator/>
      </w:r>
    </w:p>
  </w:endnote>
  <w:endnote w:type="continuationNotice" w:id="1">
    <w:p w14:paraId="7F623BE8" w14:textId="77777777" w:rsidR="000A320F" w:rsidRDefault="000A3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F6C0" w14:textId="24E1AC1E" w:rsidR="007905FF" w:rsidRDefault="007905FF">
    <w:pPr>
      <w:pStyle w:val="Pta"/>
      <w:jc w:val="center"/>
    </w:pPr>
  </w:p>
  <w:p w14:paraId="6F4A1B4E" w14:textId="7AE9D227" w:rsidR="007905FF" w:rsidRDefault="00F63D96">
    <w:pPr>
      <w:pStyle w:val="Pta"/>
    </w:pPr>
    <w:r>
      <w:rPr>
        <w:noProof/>
      </w:rPr>
      <w:drawing>
        <wp:inline distT="0" distB="0" distL="0" distR="0" wp14:anchorId="4FAAFC11" wp14:editId="715DC22D">
          <wp:extent cx="1210945" cy="287655"/>
          <wp:effectExtent l="0" t="0" r="0" b="0"/>
          <wp:docPr id="691992592" name="Obrázok 1" descr="Obrázok, na ktorom je snímka obrazovky, písmo, elektrická modrá, modrá majorelle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992592" name="Obrázok 1" descr="Obrázok, na ktorom je snímka obrazovky, písmo, elektrická modrá, modrá majorelle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94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4598">
      <w:tab/>
    </w:r>
    <w:r w:rsidR="005D4598">
      <w:fldChar w:fldCharType="begin"/>
    </w:r>
    <w:r w:rsidR="005D4598">
      <w:instrText>PAGE   \* MERGEFORMAT</w:instrText>
    </w:r>
    <w:r w:rsidR="005D4598">
      <w:fldChar w:fldCharType="separate"/>
    </w:r>
    <w:r w:rsidR="005D4598">
      <w:t>1</w:t>
    </w:r>
    <w:r w:rsidR="005D459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A2AE1" w14:textId="77777777" w:rsidR="000A320F" w:rsidRDefault="000A320F" w:rsidP="00B948E0">
      <w:r>
        <w:separator/>
      </w:r>
    </w:p>
  </w:footnote>
  <w:footnote w:type="continuationSeparator" w:id="0">
    <w:p w14:paraId="725A44F5" w14:textId="77777777" w:rsidR="000A320F" w:rsidRDefault="000A320F" w:rsidP="00B948E0">
      <w:r>
        <w:continuationSeparator/>
      </w:r>
    </w:p>
  </w:footnote>
  <w:footnote w:type="continuationNotice" w:id="1">
    <w:p w14:paraId="02960DB8" w14:textId="77777777" w:rsidR="000A320F" w:rsidRDefault="000A320F"/>
  </w:footnote>
  <w:footnote w:id="2">
    <w:p w14:paraId="6CABCE3B" w14:textId="77777777" w:rsidR="00AE0DB9" w:rsidRDefault="00AE0DB9" w:rsidP="00AE0DB9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3">
    <w:p w14:paraId="584FC6DD" w14:textId="77777777" w:rsidR="0098201C" w:rsidRPr="007905FF" w:rsidRDefault="0098201C" w:rsidP="0098201C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  <w:r>
        <w:rPr>
          <w:rFonts w:asciiTheme="minorHAnsi" w:hAnsiTheme="minorHAnsi" w:cstheme="minorHAnsi"/>
        </w:rPr>
        <w:t xml:space="preserve"> </w:t>
      </w:r>
      <w:r w:rsidRPr="00A0182C">
        <w:rPr>
          <w:rFonts w:asciiTheme="minorHAnsi" w:hAnsiTheme="minorHAnsi" w:cstheme="minorHAnsi"/>
        </w:rPr>
        <w:t xml:space="preserve">Očakávaniu 50 % ŽoP v úplnej AFK ŽoP zodpovedá nastavenie HH na úrovni mediánu RI (5. </w:t>
      </w:r>
      <w:proofErr w:type="spellStart"/>
      <w:r w:rsidRPr="00A0182C">
        <w:rPr>
          <w:rFonts w:asciiTheme="minorHAnsi" w:hAnsiTheme="minorHAnsi" w:cstheme="minorHAnsi"/>
        </w:rPr>
        <w:t>decilu</w:t>
      </w:r>
      <w:proofErr w:type="spellEnd"/>
      <w:r w:rsidRPr="00A0182C">
        <w:rPr>
          <w:rFonts w:asciiTheme="minorHAnsi" w:hAnsiTheme="minorHAnsi" w:cstheme="minorHAnsi"/>
        </w:rPr>
        <w:t>) vo východiskovom súbore ŽoP</w:t>
      </w:r>
    </w:p>
  </w:footnote>
  <w:footnote w:id="4">
    <w:p w14:paraId="4159601E" w14:textId="77777777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AR. V prípade vykonania len validácie hraničnej hodnoty RI, možno tieto kontrolné otázky z kontrolného zoznamu vypustiť.</w:t>
      </w:r>
    </w:p>
  </w:footnote>
  <w:footnote w:id="5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6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7">
    <w:p w14:paraId="3B8E0E72" w14:textId="765356D3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F0DC8" w14:textId="562792DB" w:rsidR="00200628" w:rsidRDefault="00200628" w:rsidP="00627EA3">
    <w:pPr>
      <w:pStyle w:val="Hlavika"/>
      <w:rPr>
        <w:rFonts w:asciiTheme="minorHAnsi" w:hAnsiTheme="minorHAnsi" w:cstheme="minorHAnsi"/>
        <w:i/>
        <w:sz w:val="22"/>
        <w:szCs w:val="22"/>
      </w:rPr>
    </w:pPr>
  </w:p>
  <w:p w14:paraId="15F7D414" w14:textId="77777777" w:rsidR="00A06B75" w:rsidRDefault="00A06B75" w:rsidP="00A06B75">
    <w:pPr>
      <w:pStyle w:val="Hlavika"/>
      <w:rPr>
        <w:b/>
        <w:color w:val="002060"/>
        <w:sz w:val="16"/>
        <w:szCs w:val="16"/>
      </w:rPr>
    </w:pPr>
    <w:r w:rsidRPr="002B4198">
      <w:rPr>
        <w:b/>
        <w:color w:val="002060"/>
        <w:sz w:val="16"/>
        <w:szCs w:val="16"/>
      </w:rPr>
      <w:t>Program Slovensko</w:t>
    </w:r>
    <w:r>
      <w:rPr>
        <w:b/>
        <w:color w:val="002060"/>
        <w:sz w:val="16"/>
        <w:szCs w:val="16"/>
      </w:rPr>
      <w:tab/>
    </w:r>
  </w:p>
  <w:p w14:paraId="5F8FB970" w14:textId="77777777" w:rsidR="00A06B75" w:rsidRPr="0080487F" w:rsidRDefault="00A06B75" w:rsidP="00A06B75">
    <w:pPr>
      <w:pStyle w:val="Hlavika"/>
      <w:tabs>
        <w:tab w:val="clear" w:pos="9072"/>
        <w:tab w:val="right" w:pos="9070"/>
      </w:tabs>
      <w:rPr>
        <w:color w:val="1F497D" w:themeColor="text2"/>
        <w:sz w:val="16"/>
        <w:szCs w:val="16"/>
      </w:rPr>
    </w:pPr>
    <w:r w:rsidRPr="0080487F">
      <w:rPr>
        <w:b/>
        <w:noProof/>
        <w:color w:val="1F497D" w:themeColor="text2"/>
        <w:sz w:val="16"/>
        <w:szCs w:val="16"/>
      </w:rPr>
      <w:drawing>
        <wp:anchor distT="0" distB="0" distL="114300" distR="114300" simplePos="0" relativeHeight="251662337" behindDoc="0" locked="0" layoutInCell="1" allowOverlap="1" wp14:anchorId="7815849C" wp14:editId="6C8D3B19">
          <wp:simplePos x="0" y="0"/>
          <wp:positionH relativeFrom="margin">
            <wp:align>right</wp:align>
          </wp:positionH>
          <wp:positionV relativeFrom="paragraph">
            <wp:posOffset>5235</wp:posOffset>
          </wp:positionV>
          <wp:extent cx="433070" cy="359410"/>
          <wp:effectExtent l="0" t="0" r="5080" b="254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ogram-Slovensko_logo_zakla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07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 w:themeColor="text2"/>
        <w:sz w:val="16"/>
        <w:szCs w:val="16"/>
      </w:rPr>
      <w:t>Príručka ku kontrole, MD RO</w:t>
    </w:r>
    <w:r w:rsidRPr="0080487F">
      <w:rPr>
        <w:color w:val="1F497D" w:themeColor="text2"/>
        <w:sz w:val="16"/>
        <w:szCs w:val="16"/>
      </w:rPr>
      <w:t xml:space="preserve"> pre Program Slovensko </w:t>
    </w:r>
  </w:p>
  <w:p w14:paraId="27C9E40B" w14:textId="77777777" w:rsidR="00A06B75" w:rsidRDefault="00A06B75" w:rsidP="00A06B75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Verzia: 3.0</w:t>
    </w:r>
  </w:p>
  <w:p w14:paraId="073E321F" w14:textId="6089FEF5" w:rsidR="00A06B75" w:rsidRPr="0080487F" w:rsidRDefault="00A06B75" w:rsidP="00A06B75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Príloha č. 5</w:t>
    </w:r>
  </w:p>
  <w:p w14:paraId="41C40341" w14:textId="77777777" w:rsidR="00A06B75" w:rsidRPr="007905FF" w:rsidRDefault="00A06B75" w:rsidP="00627EA3">
    <w:pPr>
      <w:pStyle w:val="Hlavika"/>
      <w:rPr>
        <w:rFonts w:asciiTheme="minorHAnsi" w:hAnsiTheme="minorHAnsi" w:cstheme="minorHAnsi"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70340079">
    <w:abstractNumId w:val="2"/>
  </w:num>
  <w:num w:numId="2" w16cid:durableId="1556817855">
    <w:abstractNumId w:val="4"/>
  </w:num>
  <w:num w:numId="3" w16cid:durableId="844588938">
    <w:abstractNumId w:val="0"/>
  </w:num>
  <w:num w:numId="4" w16cid:durableId="832912352">
    <w:abstractNumId w:val="5"/>
  </w:num>
  <w:num w:numId="5" w16cid:durableId="1626887196">
    <w:abstractNumId w:val="3"/>
  </w:num>
  <w:num w:numId="6" w16cid:durableId="1521316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314D"/>
    <w:rsid w:val="00004083"/>
    <w:rsid w:val="0000472E"/>
    <w:rsid w:val="00013234"/>
    <w:rsid w:val="00014C97"/>
    <w:rsid w:val="000156E3"/>
    <w:rsid w:val="00015B72"/>
    <w:rsid w:val="00021824"/>
    <w:rsid w:val="00022180"/>
    <w:rsid w:val="0002292E"/>
    <w:rsid w:val="00024BB9"/>
    <w:rsid w:val="00025524"/>
    <w:rsid w:val="00026252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BD0"/>
    <w:rsid w:val="000830FE"/>
    <w:rsid w:val="000835CF"/>
    <w:rsid w:val="00083AAC"/>
    <w:rsid w:val="00087560"/>
    <w:rsid w:val="0008767F"/>
    <w:rsid w:val="00091B2A"/>
    <w:rsid w:val="00092F29"/>
    <w:rsid w:val="00093262"/>
    <w:rsid w:val="00093C2F"/>
    <w:rsid w:val="000970FB"/>
    <w:rsid w:val="000A320F"/>
    <w:rsid w:val="000A328A"/>
    <w:rsid w:val="000A7D10"/>
    <w:rsid w:val="000A7DBC"/>
    <w:rsid w:val="000B0153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22D0"/>
    <w:rsid w:val="000F47B0"/>
    <w:rsid w:val="000F5073"/>
    <w:rsid w:val="000F50C4"/>
    <w:rsid w:val="000F5773"/>
    <w:rsid w:val="000F6588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53EF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44C2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5E35"/>
    <w:rsid w:val="0022201C"/>
    <w:rsid w:val="0022214C"/>
    <w:rsid w:val="002243C7"/>
    <w:rsid w:val="002259C4"/>
    <w:rsid w:val="00225A05"/>
    <w:rsid w:val="00230B5A"/>
    <w:rsid w:val="00236CAC"/>
    <w:rsid w:val="0023790D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A3C74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64D2"/>
    <w:rsid w:val="002D08F1"/>
    <w:rsid w:val="002D2CA5"/>
    <w:rsid w:val="002D65BD"/>
    <w:rsid w:val="002E387D"/>
    <w:rsid w:val="002E611C"/>
    <w:rsid w:val="002E7F32"/>
    <w:rsid w:val="002E7F66"/>
    <w:rsid w:val="002F2EFB"/>
    <w:rsid w:val="002F3412"/>
    <w:rsid w:val="002F59D0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874FF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0BEC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4598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5FA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16EA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77DA5"/>
    <w:rsid w:val="0098201C"/>
    <w:rsid w:val="009836CF"/>
    <w:rsid w:val="009857E5"/>
    <w:rsid w:val="0098672C"/>
    <w:rsid w:val="0098745B"/>
    <w:rsid w:val="00991124"/>
    <w:rsid w:val="009951ED"/>
    <w:rsid w:val="009A218C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75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2D04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A40"/>
    <w:rsid w:val="00AB4B75"/>
    <w:rsid w:val="00AB755C"/>
    <w:rsid w:val="00AC0A75"/>
    <w:rsid w:val="00AC144D"/>
    <w:rsid w:val="00AC341A"/>
    <w:rsid w:val="00AC3BA4"/>
    <w:rsid w:val="00AC4CF5"/>
    <w:rsid w:val="00AD19BD"/>
    <w:rsid w:val="00AD30DE"/>
    <w:rsid w:val="00AD5120"/>
    <w:rsid w:val="00AE0DB9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2FDF"/>
    <w:rsid w:val="00B63941"/>
    <w:rsid w:val="00B65820"/>
    <w:rsid w:val="00B660B0"/>
    <w:rsid w:val="00B66504"/>
    <w:rsid w:val="00B66BB6"/>
    <w:rsid w:val="00B713AF"/>
    <w:rsid w:val="00B75A60"/>
    <w:rsid w:val="00B80413"/>
    <w:rsid w:val="00B81C49"/>
    <w:rsid w:val="00B86FC1"/>
    <w:rsid w:val="00B9226F"/>
    <w:rsid w:val="00B948E0"/>
    <w:rsid w:val="00B966D7"/>
    <w:rsid w:val="00BA13ED"/>
    <w:rsid w:val="00BA4376"/>
    <w:rsid w:val="00BA5095"/>
    <w:rsid w:val="00BA5453"/>
    <w:rsid w:val="00BA7C1B"/>
    <w:rsid w:val="00BA7DCF"/>
    <w:rsid w:val="00BB173F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706E"/>
    <w:rsid w:val="00CF0978"/>
    <w:rsid w:val="00CF1E4A"/>
    <w:rsid w:val="00CF5046"/>
    <w:rsid w:val="00CF7A16"/>
    <w:rsid w:val="00D004B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5D3E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D72CF"/>
    <w:rsid w:val="00DE0C35"/>
    <w:rsid w:val="00DE2405"/>
    <w:rsid w:val="00DE31DF"/>
    <w:rsid w:val="00DE4D85"/>
    <w:rsid w:val="00DE5663"/>
    <w:rsid w:val="00DE71D7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E7ECD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4B6B"/>
    <w:rsid w:val="00F477F3"/>
    <w:rsid w:val="00F55B6A"/>
    <w:rsid w:val="00F56E20"/>
    <w:rsid w:val="00F5762F"/>
    <w:rsid w:val="00F60497"/>
    <w:rsid w:val="00F60AE0"/>
    <w:rsid w:val="00F61856"/>
    <w:rsid w:val="00F63B0B"/>
    <w:rsid w:val="00F63D96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E57"/>
    <w:rsid w:val="00026252"/>
    <w:rsid w:val="000955EB"/>
    <w:rsid w:val="00147CF8"/>
    <w:rsid w:val="001A501B"/>
    <w:rsid w:val="002864C7"/>
    <w:rsid w:val="002944EE"/>
    <w:rsid w:val="00323096"/>
    <w:rsid w:val="00361C91"/>
    <w:rsid w:val="00385C04"/>
    <w:rsid w:val="003F02C2"/>
    <w:rsid w:val="00405CBE"/>
    <w:rsid w:val="004442A0"/>
    <w:rsid w:val="00492364"/>
    <w:rsid w:val="004D0338"/>
    <w:rsid w:val="004D1BD1"/>
    <w:rsid w:val="005323E5"/>
    <w:rsid w:val="005621C6"/>
    <w:rsid w:val="00564FDB"/>
    <w:rsid w:val="0057243C"/>
    <w:rsid w:val="00635D54"/>
    <w:rsid w:val="006A13AC"/>
    <w:rsid w:val="006C4AAD"/>
    <w:rsid w:val="006D39EE"/>
    <w:rsid w:val="00730209"/>
    <w:rsid w:val="00766523"/>
    <w:rsid w:val="007C6997"/>
    <w:rsid w:val="007D083B"/>
    <w:rsid w:val="00812F6C"/>
    <w:rsid w:val="0087246F"/>
    <w:rsid w:val="008D3F6D"/>
    <w:rsid w:val="00923069"/>
    <w:rsid w:val="00934F9B"/>
    <w:rsid w:val="00944E57"/>
    <w:rsid w:val="0096206E"/>
    <w:rsid w:val="00977DA5"/>
    <w:rsid w:val="00A362B6"/>
    <w:rsid w:val="00A80B96"/>
    <w:rsid w:val="00AA1236"/>
    <w:rsid w:val="00AE2F80"/>
    <w:rsid w:val="00B33907"/>
    <w:rsid w:val="00B87384"/>
    <w:rsid w:val="00B87D4C"/>
    <w:rsid w:val="00BD3992"/>
    <w:rsid w:val="00C76AD7"/>
    <w:rsid w:val="00CA43C6"/>
    <w:rsid w:val="00CC3FED"/>
    <w:rsid w:val="00CD5735"/>
    <w:rsid w:val="00CE5F33"/>
    <w:rsid w:val="00D60638"/>
    <w:rsid w:val="00DE4D85"/>
    <w:rsid w:val="00E028F5"/>
    <w:rsid w:val="00E50785"/>
    <w:rsid w:val="00E90836"/>
    <w:rsid w:val="00F059C2"/>
    <w:rsid w:val="00F34E9C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0836-C975-4B54-B5CD-5EE9958E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2025-02-18T07:51:00Z</dcterms:created>
  <dcterms:modified xsi:type="dcterms:W3CDTF">2026-01-23T13:16:00Z</dcterms:modified>
</cp:coreProperties>
</file>